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Про методичні рекомендації з питань організації виховної роботи у навчальних </w:t>
      </w:r>
      <w:proofErr w:type="gramStart"/>
      <w:r w:rsidRPr="00791915">
        <w:rPr>
          <w:rFonts w:ascii="Times New Roman" w:hAnsi="Times New Roman" w:cs="Times New Roman"/>
          <w:sz w:val="24"/>
          <w:szCs w:val="24"/>
        </w:rPr>
        <w:t>закладах</w:t>
      </w:r>
      <w:proofErr w:type="gramEnd"/>
      <w:r w:rsidRPr="00791915">
        <w:rPr>
          <w:rFonts w:ascii="Times New Roman" w:hAnsi="Times New Roman" w:cs="Times New Roman"/>
          <w:sz w:val="24"/>
          <w:szCs w:val="24"/>
        </w:rPr>
        <w:t xml:space="preserve"> у 2014/2015 навчальному році</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Лист МОН № 1/9-376 від 25.07.14 року</w:t>
      </w:r>
    </w:p>
    <w:p w:rsidR="00791915" w:rsidRPr="00791915" w:rsidRDefault="00791915" w:rsidP="00791915">
      <w:pPr>
        <w:jc w:val="center"/>
        <w:rPr>
          <w:rFonts w:ascii="Times New Roman" w:hAnsi="Times New Roman" w:cs="Times New Roman"/>
          <w:sz w:val="24"/>
          <w:szCs w:val="24"/>
        </w:rPr>
      </w:pPr>
    </w:p>
    <w:p w:rsidR="00791915" w:rsidRPr="00791915" w:rsidRDefault="00791915" w:rsidP="00791915">
      <w:pPr>
        <w:jc w:val="center"/>
        <w:rPr>
          <w:rFonts w:ascii="Times New Roman" w:hAnsi="Times New Roman" w:cs="Times New Roman"/>
          <w:sz w:val="24"/>
          <w:szCs w:val="24"/>
        </w:rPr>
      </w:pPr>
      <w:r w:rsidRPr="00791915">
        <w:rPr>
          <w:rFonts w:ascii="Times New Roman" w:hAnsi="Times New Roman" w:cs="Times New Roman"/>
          <w:sz w:val="24"/>
          <w:szCs w:val="24"/>
        </w:rPr>
        <w:t>МІНІСТЕРСТВО ОСВІТИ І НАУКИ УКРАЇНИ</w:t>
      </w:r>
    </w:p>
    <w:p w:rsidR="00791915" w:rsidRPr="00791915" w:rsidRDefault="00791915" w:rsidP="00791915">
      <w:pPr>
        <w:jc w:val="center"/>
        <w:rPr>
          <w:rFonts w:ascii="Times New Roman" w:hAnsi="Times New Roman" w:cs="Times New Roman"/>
          <w:sz w:val="24"/>
          <w:szCs w:val="24"/>
        </w:rPr>
      </w:pPr>
    </w:p>
    <w:p w:rsidR="00791915" w:rsidRPr="00791915" w:rsidRDefault="00791915" w:rsidP="00791915">
      <w:pPr>
        <w:jc w:val="center"/>
        <w:rPr>
          <w:rFonts w:ascii="Times New Roman" w:hAnsi="Times New Roman" w:cs="Times New Roman"/>
          <w:sz w:val="24"/>
          <w:szCs w:val="24"/>
        </w:rPr>
      </w:pPr>
      <w:r w:rsidRPr="00791915">
        <w:rPr>
          <w:rFonts w:ascii="Times New Roman" w:hAnsi="Times New Roman" w:cs="Times New Roman"/>
          <w:sz w:val="24"/>
          <w:szCs w:val="24"/>
        </w:rPr>
        <w:t>№ 1/9-376 від 25 липня 2014 року</w:t>
      </w:r>
    </w:p>
    <w:p w:rsidR="00791915" w:rsidRPr="00791915" w:rsidRDefault="00791915" w:rsidP="00791915">
      <w:pPr>
        <w:jc w:val="center"/>
        <w:rPr>
          <w:rFonts w:ascii="Times New Roman" w:hAnsi="Times New Roman" w:cs="Times New Roman"/>
          <w:sz w:val="24"/>
          <w:szCs w:val="24"/>
        </w:rPr>
      </w:pPr>
      <w:r w:rsidRPr="00791915">
        <w:rPr>
          <w:rFonts w:ascii="Times New Roman" w:hAnsi="Times New Roman" w:cs="Times New Roman"/>
          <w:sz w:val="24"/>
          <w:szCs w:val="24"/>
        </w:rPr>
        <w:t>Про методичні рекомендації з питань</w:t>
      </w:r>
    </w:p>
    <w:p w:rsidR="00791915" w:rsidRPr="00791915" w:rsidRDefault="00791915" w:rsidP="00791915">
      <w:pPr>
        <w:jc w:val="center"/>
        <w:rPr>
          <w:rFonts w:ascii="Times New Roman" w:hAnsi="Times New Roman" w:cs="Times New Roman"/>
          <w:sz w:val="24"/>
          <w:szCs w:val="24"/>
        </w:rPr>
      </w:pPr>
      <w:r w:rsidRPr="00791915">
        <w:rPr>
          <w:rFonts w:ascii="Times New Roman" w:hAnsi="Times New Roman" w:cs="Times New Roman"/>
          <w:sz w:val="24"/>
          <w:szCs w:val="24"/>
        </w:rPr>
        <w:t>організації виховної роботи у навчальних</w:t>
      </w:r>
    </w:p>
    <w:p w:rsidR="00791915" w:rsidRPr="00791915" w:rsidRDefault="00791915" w:rsidP="00791915">
      <w:pPr>
        <w:jc w:val="center"/>
        <w:rPr>
          <w:rFonts w:ascii="Times New Roman" w:hAnsi="Times New Roman" w:cs="Times New Roman"/>
          <w:sz w:val="24"/>
          <w:szCs w:val="24"/>
        </w:rPr>
      </w:pPr>
      <w:proofErr w:type="gramStart"/>
      <w:r w:rsidRPr="00791915">
        <w:rPr>
          <w:rFonts w:ascii="Times New Roman" w:hAnsi="Times New Roman" w:cs="Times New Roman"/>
          <w:sz w:val="24"/>
          <w:szCs w:val="24"/>
        </w:rPr>
        <w:t>закладах</w:t>
      </w:r>
      <w:proofErr w:type="gramEnd"/>
      <w:r w:rsidRPr="00791915">
        <w:rPr>
          <w:rFonts w:ascii="Times New Roman" w:hAnsi="Times New Roman" w:cs="Times New Roman"/>
          <w:sz w:val="24"/>
          <w:szCs w:val="24"/>
        </w:rPr>
        <w:t xml:space="preserve"> у 2014/2015 навчальному році</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Міністерство надсилає для </w:t>
      </w:r>
      <w:proofErr w:type="gramStart"/>
      <w:r w:rsidRPr="00791915">
        <w:rPr>
          <w:rFonts w:ascii="Times New Roman" w:hAnsi="Times New Roman" w:cs="Times New Roman"/>
          <w:sz w:val="24"/>
          <w:szCs w:val="24"/>
        </w:rPr>
        <w:t>практичного</w:t>
      </w:r>
      <w:proofErr w:type="gramEnd"/>
      <w:r w:rsidRPr="00791915">
        <w:rPr>
          <w:rFonts w:ascii="Times New Roman" w:hAnsi="Times New Roman" w:cs="Times New Roman"/>
          <w:sz w:val="24"/>
          <w:szCs w:val="24"/>
        </w:rPr>
        <w:t xml:space="preserve"> використання методичні рекомендації з питань організації виховної роботи у навчальних закладах у 2014/2015 навчальному році.</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Просимо довести ї</w:t>
      </w:r>
      <w:proofErr w:type="gramStart"/>
      <w:r w:rsidRPr="00791915">
        <w:rPr>
          <w:rFonts w:ascii="Times New Roman" w:hAnsi="Times New Roman" w:cs="Times New Roman"/>
          <w:sz w:val="24"/>
          <w:szCs w:val="24"/>
        </w:rPr>
        <w:t>х</w:t>
      </w:r>
      <w:proofErr w:type="gramEnd"/>
      <w:r w:rsidRPr="00791915">
        <w:rPr>
          <w:rFonts w:ascii="Times New Roman" w:hAnsi="Times New Roman" w:cs="Times New Roman"/>
          <w:sz w:val="24"/>
          <w:szCs w:val="24"/>
        </w:rPr>
        <w:t xml:space="preserve"> до відома керівників навчальних закладів та педагогічних працівників.</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Рекомендації будуть розміщені на сайті МОН www.mon.gov.ua та на сайті Інституту інноваційних технологій і змісту освіти www.iitzo.gov.ua.</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Додаток на 9 арк.</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Заступник Міністра       Павло Полянський</w:t>
      </w:r>
    </w:p>
    <w:p w:rsidR="00791915" w:rsidRPr="00791915" w:rsidRDefault="00791915" w:rsidP="00791915">
      <w:pPr>
        <w:rPr>
          <w:rFonts w:ascii="Times New Roman" w:hAnsi="Times New Roman" w:cs="Times New Roman"/>
          <w:sz w:val="24"/>
          <w:szCs w:val="24"/>
        </w:rPr>
      </w:pP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Додаток до листа</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 Міністерства освіти і науки України</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 від 25.07.14 №1/9-376</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Методичні рекомендації з питань організації виховної роботи у навчальних </w:t>
      </w:r>
      <w:proofErr w:type="gramStart"/>
      <w:r w:rsidRPr="00791915">
        <w:rPr>
          <w:rFonts w:ascii="Times New Roman" w:hAnsi="Times New Roman" w:cs="Times New Roman"/>
          <w:sz w:val="24"/>
          <w:szCs w:val="24"/>
        </w:rPr>
        <w:t>закладах</w:t>
      </w:r>
      <w:proofErr w:type="gramEnd"/>
      <w:r w:rsidRPr="00791915">
        <w:rPr>
          <w:rFonts w:ascii="Times New Roman" w:hAnsi="Times New Roman" w:cs="Times New Roman"/>
          <w:sz w:val="24"/>
          <w:szCs w:val="24"/>
        </w:rPr>
        <w:t xml:space="preserve"> у 2014/2015 навчальному році</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2014-2015 навчальний </w:t>
      </w:r>
      <w:proofErr w:type="gramStart"/>
      <w:r w:rsidRPr="00791915">
        <w:rPr>
          <w:rFonts w:ascii="Times New Roman" w:hAnsi="Times New Roman" w:cs="Times New Roman"/>
          <w:sz w:val="24"/>
          <w:szCs w:val="24"/>
        </w:rPr>
        <w:t>р</w:t>
      </w:r>
      <w:proofErr w:type="gramEnd"/>
      <w:r w:rsidRPr="00791915">
        <w:rPr>
          <w:rFonts w:ascii="Times New Roman" w:hAnsi="Times New Roman" w:cs="Times New Roman"/>
          <w:sz w:val="24"/>
          <w:szCs w:val="24"/>
        </w:rPr>
        <w:t>ік є особливим з точки зору ведення виховної роботи: є діти, які загинули на Майдані, були поранені у збройних сутичках на Сході України, через соціально-політичну кризу втратили батьків, діти з внутрішньо переміщених осіб.</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В контексті нових викликів, що постали перед країною, педагогічним  працівникам необхідно переглянути практику виховної роботи та захисту дітей в навчальному закладі.</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Педагоги і психологи  можуть зробити багато для того, щоб заспокоїти учнів і допомогти їм адекватно ставитися </w:t>
      </w:r>
      <w:proofErr w:type="gramStart"/>
      <w:r w:rsidRPr="00791915">
        <w:rPr>
          <w:rFonts w:ascii="Times New Roman" w:hAnsi="Times New Roman" w:cs="Times New Roman"/>
          <w:sz w:val="24"/>
          <w:szCs w:val="24"/>
        </w:rPr>
        <w:t>до</w:t>
      </w:r>
      <w:proofErr w:type="gramEnd"/>
      <w:r w:rsidRPr="00791915">
        <w:rPr>
          <w:rFonts w:ascii="Times New Roman" w:hAnsi="Times New Roman" w:cs="Times New Roman"/>
          <w:sz w:val="24"/>
          <w:szCs w:val="24"/>
        </w:rPr>
        <w:t xml:space="preserve"> подій. Постійний контакт із вчителями та друзями допоможе дітям відновити відчуття безпеки. </w:t>
      </w:r>
      <w:proofErr w:type="gramStart"/>
      <w:r w:rsidRPr="00791915">
        <w:rPr>
          <w:rFonts w:ascii="Times New Roman" w:hAnsi="Times New Roman" w:cs="Times New Roman"/>
          <w:sz w:val="24"/>
          <w:szCs w:val="24"/>
        </w:rPr>
        <w:t>У</w:t>
      </w:r>
      <w:proofErr w:type="gramEnd"/>
      <w:r w:rsidRPr="00791915">
        <w:rPr>
          <w:rFonts w:ascii="Times New Roman" w:hAnsi="Times New Roman" w:cs="Times New Roman"/>
          <w:sz w:val="24"/>
          <w:szCs w:val="24"/>
        </w:rPr>
        <w:t xml:space="preserve"> такі часи відданість, співчуття та навички вчителя стають особливо важливими та потрібними.</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Не завжди доречно радити дітям "забути про це". Дорослим необхідно бути завжди  готовими  до діалогу зі своїми учнями - </w:t>
      </w:r>
      <w:proofErr w:type="gramStart"/>
      <w:r w:rsidRPr="00791915">
        <w:rPr>
          <w:rFonts w:ascii="Times New Roman" w:hAnsi="Times New Roman" w:cs="Times New Roman"/>
          <w:sz w:val="24"/>
          <w:szCs w:val="24"/>
        </w:rPr>
        <w:t>вони</w:t>
      </w:r>
      <w:proofErr w:type="gramEnd"/>
      <w:r w:rsidRPr="00791915">
        <w:rPr>
          <w:rFonts w:ascii="Times New Roman" w:hAnsi="Times New Roman" w:cs="Times New Roman"/>
          <w:sz w:val="24"/>
          <w:szCs w:val="24"/>
        </w:rPr>
        <w:t xml:space="preserve"> повинні відчувати, що вчителі готові їх вислухати, допомогти проаналізувати відчуття та досвід.</w:t>
      </w:r>
    </w:p>
    <w:p w:rsidR="00791915" w:rsidRPr="00791915" w:rsidRDefault="00791915" w:rsidP="00791915">
      <w:pPr>
        <w:rPr>
          <w:rFonts w:ascii="Times New Roman" w:hAnsi="Times New Roman" w:cs="Times New Roman"/>
          <w:sz w:val="24"/>
          <w:szCs w:val="24"/>
        </w:rPr>
      </w:pP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Цьогоріч потрібно бути готовими до  непростих запитань з боку учнів, дітям важливо почути відповіді на їхні "чому?". Діти мають безпосередній стосунок до того, що відбувається в </w:t>
      </w:r>
      <w:proofErr w:type="gramStart"/>
      <w:r w:rsidRPr="00791915">
        <w:rPr>
          <w:rFonts w:ascii="Times New Roman" w:hAnsi="Times New Roman" w:cs="Times New Roman"/>
          <w:sz w:val="24"/>
          <w:szCs w:val="24"/>
        </w:rPr>
        <w:t>країн</w:t>
      </w:r>
      <w:proofErr w:type="gramEnd"/>
      <w:r w:rsidRPr="00791915">
        <w:rPr>
          <w:rFonts w:ascii="Times New Roman" w:hAnsi="Times New Roman" w:cs="Times New Roman"/>
          <w:sz w:val="24"/>
          <w:szCs w:val="24"/>
        </w:rPr>
        <w:t xml:space="preserve">і: їхні батьки мобілізовані й застосовують зброю, працюють волонтерами. Варто надавати дітям чіткі пояснення зрозумілою їм мовою, не  давати нездійсненних обіцянок, але потрібно розповідати учням, що держава і громадянське суспільство роблять усе можливе для відновлення миру та порядку в </w:t>
      </w:r>
      <w:proofErr w:type="gramStart"/>
      <w:r w:rsidRPr="00791915">
        <w:rPr>
          <w:rFonts w:ascii="Times New Roman" w:hAnsi="Times New Roman" w:cs="Times New Roman"/>
          <w:sz w:val="24"/>
          <w:szCs w:val="24"/>
        </w:rPr>
        <w:t>країн</w:t>
      </w:r>
      <w:proofErr w:type="gramEnd"/>
      <w:r w:rsidRPr="00791915">
        <w:rPr>
          <w:rFonts w:ascii="Times New Roman" w:hAnsi="Times New Roman" w:cs="Times New Roman"/>
          <w:sz w:val="24"/>
          <w:szCs w:val="24"/>
        </w:rPr>
        <w:t>і, відбиття зовнішньої агресії проти України.</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Взаємна підтримка ровесників </w:t>
      </w:r>
      <w:proofErr w:type="gramStart"/>
      <w:r w:rsidRPr="00791915">
        <w:rPr>
          <w:rFonts w:ascii="Times New Roman" w:hAnsi="Times New Roman" w:cs="Times New Roman"/>
          <w:sz w:val="24"/>
          <w:szCs w:val="24"/>
        </w:rPr>
        <w:t>в</w:t>
      </w:r>
      <w:proofErr w:type="gramEnd"/>
      <w:r w:rsidRPr="00791915">
        <w:rPr>
          <w:rFonts w:ascii="Times New Roman" w:hAnsi="Times New Roman" w:cs="Times New Roman"/>
          <w:sz w:val="24"/>
          <w:szCs w:val="24"/>
        </w:rPr>
        <w:t xml:space="preserve"> цій ситуації також важлива. Слід викликати в учнів, особливо на </w:t>
      </w:r>
      <w:proofErr w:type="gramStart"/>
      <w:r w:rsidRPr="00791915">
        <w:rPr>
          <w:rFonts w:ascii="Times New Roman" w:hAnsi="Times New Roman" w:cs="Times New Roman"/>
          <w:sz w:val="24"/>
          <w:szCs w:val="24"/>
        </w:rPr>
        <w:t>р</w:t>
      </w:r>
      <w:proofErr w:type="gramEnd"/>
      <w:r w:rsidRPr="00791915">
        <w:rPr>
          <w:rFonts w:ascii="Times New Roman" w:hAnsi="Times New Roman" w:cs="Times New Roman"/>
          <w:sz w:val="24"/>
          <w:szCs w:val="24"/>
        </w:rPr>
        <w:t>івні початкової школи, довіру до того, що покликання педагогів-перетворити школу на безпечне для дітей середовище, що їхні батьки чи опікуни зроблять усе можливе, щоб вони почувалися у безпеці.</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Також важливо </w:t>
      </w:r>
      <w:proofErr w:type="gramStart"/>
      <w:r w:rsidRPr="00791915">
        <w:rPr>
          <w:rFonts w:ascii="Times New Roman" w:hAnsi="Times New Roman" w:cs="Times New Roman"/>
          <w:sz w:val="24"/>
          <w:szCs w:val="24"/>
        </w:rPr>
        <w:t>п</w:t>
      </w:r>
      <w:proofErr w:type="gramEnd"/>
      <w:r w:rsidRPr="00791915">
        <w:rPr>
          <w:rFonts w:ascii="Times New Roman" w:hAnsi="Times New Roman" w:cs="Times New Roman"/>
          <w:sz w:val="24"/>
          <w:szCs w:val="24"/>
        </w:rPr>
        <w:t>ідтримувати учнів у формуванні позитивних методів подолання стресу та страху, допомагати  їм обрати оптимальні стратегії для тієї чи іншої ситуації. Першочергово необхідно з'ясувати, які саме методи і стратегії  раніше допомагали їм долати страхи чи інші негативні емоції.</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В навчальних закладах украй важливу роль віді</w:t>
      </w:r>
      <w:proofErr w:type="gramStart"/>
      <w:r w:rsidRPr="00791915">
        <w:rPr>
          <w:rFonts w:ascii="Times New Roman" w:hAnsi="Times New Roman" w:cs="Times New Roman"/>
          <w:sz w:val="24"/>
          <w:szCs w:val="24"/>
        </w:rPr>
        <w:t>грає  м</w:t>
      </w:r>
      <w:proofErr w:type="gramEnd"/>
      <w:r w:rsidRPr="00791915">
        <w:rPr>
          <w:rFonts w:ascii="Times New Roman" w:hAnsi="Times New Roman" w:cs="Times New Roman"/>
          <w:sz w:val="24"/>
          <w:szCs w:val="24"/>
        </w:rPr>
        <w:t xml:space="preserve">ікроклімат у колективі. Педагоги мають бути спокійні й виважені. У цьому їм допоможуть звичайні розмови: обговорення домашнього завдання і т.п.. При цьому необхідно уникати додаткового тиску на дітей. </w:t>
      </w:r>
      <w:proofErr w:type="gramStart"/>
      <w:r w:rsidRPr="00791915">
        <w:rPr>
          <w:rFonts w:ascii="Times New Roman" w:hAnsi="Times New Roman" w:cs="Times New Roman"/>
          <w:sz w:val="24"/>
          <w:szCs w:val="24"/>
        </w:rPr>
        <w:t>Будь-яка</w:t>
      </w:r>
      <w:proofErr w:type="gramEnd"/>
      <w:r w:rsidRPr="00791915">
        <w:rPr>
          <w:rFonts w:ascii="Times New Roman" w:hAnsi="Times New Roman" w:cs="Times New Roman"/>
          <w:sz w:val="24"/>
          <w:szCs w:val="24"/>
        </w:rPr>
        <w:t xml:space="preserve"> поведінка, що може зашкодити чи відволікати їх, є неприпустимою.</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Враховуючи велику кількість загиблих, варто оголошувати хвилину мовчання, наприклад, </w:t>
      </w:r>
      <w:proofErr w:type="gramStart"/>
      <w:r w:rsidRPr="00791915">
        <w:rPr>
          <w:rFonts w:ascii="Times New Roman" w:hAnsi="Times New Roman" w:cs="Times New Roman"/>
          <w:sz w:val="24"/>
          <w:szCs w:val="24"/>
        </w:rPr>
        <w:t>на</w:t>
      </w:r>
      <w:proofErr w:type="gramEnd"/>
      <w:r w:rsidRPr="00791915">
        <w:rPr>
          <w:rFonts w:ascii="Times New Roman" w:hAnsi="Times New Roman" w:cs="Times New Roman"/>
          <w:sz w:val="24"/>
          <w:szCs w:val="24"/>
        </w:rPr>
        <w:t xml:space="preserve"> початку уроку і пояснювати дітям, що так   вшановуються  загиблі й постраждалі.</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У навчальному закладі необхідно мати інформацію про системи переадресації для дітей, що можуть потребувати додаткової допомоги і </w:t>
      </w:r>
      <w:proofErr w:type="gramStart"/>
      <w:r w:rsidRPr="00791915">
        <w:rPr>
          <w:rFonts w:ascii="Times New Roman" w:hAnsi="Times New Roman" w:cs="Times New Roman"/>
          <w:sz w:val="24"/>
          <w:szCs w:val="24"/>
        </w:rPr>
        <w:t>п</w:t>
      </w:r>
      <w:proofErr w:type="gramEnd"/>
      <w:r w:rsidRPr="00791915">
        <w:rPr>
          <w:rFonts w:ascii="Times New Roman" w:hAnsi="Times New Roman" w:cs="Times New Roman"/>
          <w:sz w:val="24"/>
          <w:szCs w:val="24"/>
        </w:rPr>
        <w:t xml:space="preserve">ідтримки. Такі послуги можуть надаватися як на базі школи, так і </w:t>
      </w:r>
      <w:proofErr w:type="gramStart"/>
      <w:r w:rsidRPr="00791915">
        <w:rPr>
          <w:rFonts w:ascii="Times New Roman" w:hAnsi="Times New Roman" w:cs="Times New Roman"/>
          <w:sz w:val="24"/>
          <w:szCs w:val="24"/>
        </w:rPr>
        <w:t>спец</w:t>
      </w:r>
      <w:proofErr w:type="gramEnd"/>
      <w:r w:rsidRPr="00791915">
        <w:rPr>
          <w:rFonts w:ascii="Times New Roman" w:hAnsi="Times New Roman" w:cs="Times New Roman"/>
          <w:sz w:val="24"/>
          <w:szCs w:val="24"/>
        </w:rPr>
        <w:t xml:space="preserve">іалістами державних установ, професійних та громадських організацій. Якщо в одного з учнів спостерігаються серйозні проблеми, що не зникають з плином часу, такій дитині варто надавати </w:t>
      </w:r>
      <w:proofErr w:type="gramStart"/>
      <w:r w:rsidRPr="00791915">
        <w:rPr>
          <w:rFonts w:ascii="Times New Roman" w:hAnsi="Times New Roman" w:cs="Times New Roman"/>
          <w:sz w:val="24"/>
          <w:szCs w:val="24"/>
        </w:rPr>
        <w:t>спец</w:t>
      </w:r>
      <w:proofErr w:type="gramEnd"/>
      <w:r w:rsidRPr="00791915">
        <w:rPr>
          <w:rFonts w:ascii="Times New Roman" w:hAnsi="Times New Roman" w:cs="Times New Roman"/>
          <w:sz w:val="24"/>
          <w:szCs w:val="24"/>
        </w:rPr>
        <w:t>іалізовану допомогу.</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Особливу увагу педагогічні працівники повинні  приділяти також  власному самопочуттю: не забувати </w:t>
      </w:r>
      <w:proofErr w:type="gramStart"/>
      <w:r w:rsidRPr="00791915">
        <w:rPr>
          <w:rFonts w:ascii="Times New Roman" w:hAnsi="Times New Roman" w:cs="Times New Roman"/>
          <w:sz w:val="24"/>
          <w:szCs w:val="24"/>
        </w:rPr>
        <w:t>п</w:t>
      </w:r>
      <w:proofErr w:type="gramEnd"/>
      <w:r w:rsidRPr="00791915">
        <w:rPr>
          <w:rFonts w:ascii="Times New Roman" w:hAnsi="Times New Roman" w:cs="Times New Roman"/>
          <w:sz w:val="24"/>
          <w:szCs w:val="24"/>
        </w:rPr>
        <w:t>іклуватися про власне емоційне та фізичне здоров'я. Діти, які бачать довкола себе впевнених, спокійних та бадьорих дорослих, швидше повертаються до норми.</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Події останніх місяців показали необхідність </w:t>
      </w:r>
      <w:proofErr w:type="gramStart"/>
      <w:r w:rsidRPr="00791915">
        <w:rPr>
          <w:rFonts w:ascii="Times New Roman" w:hAnsi="Times New Roman" w:cs="Times New Roman"/>
          <w:sz w:val="24"/>
          <w:szCs w:val="24"/>
        </w:rPr>
        <w:t>соц</w:t>
      </w:r>
      <w:proofErr w:type="gramEnd"/>
      <w:r w:rsidRPr="00791915">
        <w:rPr>
          <w:rFonts w:ascii="Times New Roman" w:hAnsi="Times New Roman" w:cs="Times New Roman"/>
          <w:sz w:val="24"/>
          <w:szCs w:val="24"/>
        </w:rPr>
        <w:t>іально-психологічного захисту і психологічної допомоги як окремим людям, так і цілим соціальним групам.</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Діти, їхні родини потребують психологічної, подекуди психіатричної допомоги, медичного супроводу або реабілітації, моральної </w:t>
      </w:r>
      <w:proofErr w:type="gramStart"/>
      <w:r w:rsidRPr="00791915">
        <w:rPr>
          <w:rFonts w:ascii="Times New Roman" w:hAnsi="Times New Roman" w:cs="Times New Roman"/>
          <w:sz w:val="24"/>
          <w:szCs w:val="24"/>
        </w:rPr>
        <w:t>п</w:t>
      </w:r>
      <w:proofErr w:type="gramEnd"/>
      <w:r w:rsidRPr="00791915">
        <w:rPr>
          <w:rFonts w:ascii="Times New Roman" w:hAnsi="Times New Roman" w:cs="Times New Roman"/>
          <w:sz w:val="24"/>
          <w:szCs w:val="24"/>
        </w:rPr>
        <w:t xml:space="preserve">ідтримки. Від того, як родина переживе шок від втрати члена сім'ї, значною мірою залежатиме те, як складеться подальша доля </w:t>
      </w:r>
      <w:proofErr w:type="gramStart"/>
      <w:r w:rsidRPr="00791915">
        <w:rPr>
          <w:rFonts w:ascii="Times New Roman" w:hAnsi="Times New Roman" w:cs="Times New Roman"/>
          <w:sz w:val="24"/>
          <w:szCs w:val="24"/>
        </w:rPr>
        <w:t>для</w:t>
      </w:r>
      <w:proofErr w:type="gramEnd"/>
      <w:r w:rsidRPr="00791915">
        <w:rPr>
          <w:rFonts w:ascii="Times New Roman" w:hAnsi="Times New Roman" w:cs="Times New Roman"/>
          <w:sz w:val="24"/>
          <w:szCs w:val="24"/>
        </w:rPr>
        <w:t xml:space="preserve"> членів такої родини. Душевні страждання, які пережили і переживають сім'ї Небесної сотні, загиблих військових, силовиків, Національної гвардії, жителі Одеси, цивільне населення Криму, Донбасу і </w:t>
      </w:r>
      <w:proofErr w:type="gramStart"/>
      <w:r w:rsidRPr="00791915">
        <w:rPr>
          <w:rFonts w:ascii="Times New Roman" w:hAnsi="Times New Roman" w:cs="Times New Roman"/>
          <w:sz w:val="24"/>
          <w:szCs w:val="24"/>
        </w:rPr>
        <w:t>вс</w:t>
      </w:r>
      <w:proofErr w:type="gramEnd"/>
      <w:r w:rsidRPr="00791915">
        <w:rPr>
          <w:rFonts w:ascii="Times New Roman" w:hAnsi="Times New Roman" w:cs="Times New Roman"/>
          <w:sz w:val="24"/>
          <w:szCs w:val="24"/>
        </w:rPr>
        <w:t xml:space="preserve">ієї країни, не лікуються  миттєво. Спільними зусиллями Українського науково-методичного центру практичної психології і </w:t>
      </w:r>
      <w:proofErr w:type="gramStart"/>
      <w:r w:rsidRPr="00791915">
        <w:rPr>
          <w:rFonts w:ascii="Times New Roman" w:hAnsi="Times New Roman" w:cs="Times New Roman"/>
          <w:sz w:val="24"/>
          <w:szCs w:val="24"/>
        </w:rPr>
        <w:t>соц</w:t>
      </w:r>
      <w:proofErr w:type="gramEnd"/>
      <w:r w:rsidRPr="00791915">
        <w:rPr>
          <w:rFonts w:ascii="Times New Roman" w:hAnsi="Times New Roman" w:cs="Times New Roman"/>
          <w:sz w:val="24"/>
          <w:szCs w:val="24"/>
        </w:rPr>
        <w:t xml:space="preserve">іальної роботи, Професійної асоціації дитячих аналітичних психотерапевтів, Міжнародного жіночого правозахисного центру "Ла Страда-Україна", Всеукраїнської громадської організації "Жіночий консорціум України" розроблено методичні рекомендації "Соціально-педагогічна та психологічна робота з дітьми у конфліктний та пост-конфліктний період". Книга містить рекомендації з організації діяльності з дітьми в період переживання </w:t>
      </w:r>
      <w:proofErr w:type="gramStart"/>
      <w:r w:rsidRPr="00791915">
        <w:rPr>
          <w:rFonts w:ascii="Times New Roman" w:hAnsi="Times New Roman" w:cs="Times New Roman"/>
          <w:sz w:val="24"/>
          <w:szCs w:val="24"/>
        </w:rPr>
        <w:t>соц</w:t>
      </w:r>
      <w:proofErr w:type="gramEnd"/>
      <w:r w:rsidRPr="00791915">
        <w:rPr>
          <w:rFonts w:ascii="Times New Roman" w:hAnsi="Times New Roman" w:cs="Times New Roman"/>
          <w:sz w:val="24"/>
          <w:szCs w:val="24"/>
        </w:rPr>
        <w:t xml:space="preserve">іально-політичних конфліктних та постконфліктних ситуацій. Окрему увагу також приділено роботі з педагогічними працівниками та батьками. Скористатися електронною версією зазначених методичних рекомендацій можна на сайті Українського науково-методичного центру практичної психології та </w:t>
      </w:r>
      <w:proofErr w:type="gramStart"/>
      <w:r w:rsidRPr="00791915">
        <w:rPr>
          <w:rFonts w:ascii="Times New Roman" w:hAnsi="Times New Roman" w:cs="Times New Roman"/>
          <w:sz w:val="24"/>
          <w:szCs w:val="24"/>
        </w:rPr>
        <w:t>соц</w:t>
      </w:r>
      <w:proofErr w:type="gramEnd"/>
      <w:r w:rsidRPr="00791915">
        <w:rPr>
          <w:rFonts w:ascii="Times New Roman" w:hAnsi="Times New Roman" w:cs="Times New Roman"/>
          <w:sz w:val="24"/>
          <w:szCs w:val="24"/>
        </w:rPr>
        <w:t>іальної роботи МОН  і НАПН України: psyua.com.ua.</w:t>
      </w:r>
    </w:p>
    <w:p w:rsidR="00791915" w:rsidRPr="00791915" w:rsidRDefault="00791915" w:rsidP="00791915">
      <w:pPr>
        <w:rPr>
          <w:rFonts w:ascii="Times New Roman" w:hAnsi="Times New Roman" w:cs="Times New Roman"/>
          <w:sz w:val="24"/>
          <w:szCs w:val="24"/>
        </w:rPr>
      </w:pP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У цьому контексті, важливим є формування просоціальної поведінки </w:t>
      </w:r>
      <w:proofErr w:type="gramStart"/>
      <w:r w:rsidRPr="00791915">
        <w:rPr>
          <w:rFonts w:ascii="Times New Roman" w:hAnsi="Times New Roman" w:cs="Times New Roman"/>
          <w:sz w:val="24"/>
          <w:szCs w:val="24"/>
        </w:rPr>
        <w:t>п</w:t>
      </w:r>
      <w:proofErr w:type="gramEnd"/>
      <w:r w:rsidRPr="00791915">
        <w:rPr>
          <w:rFonts w:ascii="Times New Roman" w:hAnsi="Times New Roman" w:cs="Times New Roman"/>
          <w:sz w:val="24"/>
          <w:szCs w:val="24"/>
        </w:rPr>
        <w:t xml:space="preserve">ідлітків. Підвищена чутливість до подій, що відбуваються - є передумовою формування просоціальної поведінки, що своєю чергою здійснюється шляхом впливів між вихованням у сім`ї та взаємодією учня у школі. Результат внутрішньої діяльності дитини над власними переживаннями та певна реакція на покарання чи похвалу допомагають сформувати основи просоціальної поведінки. Її форми </w:t>
      </w:r>
      <w:proofErr w:type="gramStart"/>
      <w:r w:rsidRPr="00791915">
        <w:rPr>
          <w:rFonts w:ascii="Times New Roman" w:hAnsi="Times New Roman" w:cs="Times New Roman"/>
          <w:sz w:val="24"/>
          <w:szCs w:val="24"/>
        </w:rPr>
        <w:t>р</w:t>
      </w:r>
      <w:proofErr w:type="gramEnd"/>
      <w:r w:rsidRPr="00791915">
        <w:rPr>
          <w:rFonts w:ascii="Times New Roman" w:hAnsi="Times New Roman" w:cs="Times New Roman"/>
          <w:sz w:val="24"/>
          <w:szCs w:val="24"/>
        </w:rPr>
        <w:t>ізноманітні: від простої люб'язності до серйозної благодійної допомоги, яку надає людина іншим людям.</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 Задля консолідації суспільства необхідно посилити національно-патріотичний характер навчання та виховання, передбачивши використання у виховній роботі з учнями кращих традицій та звичаїв Українського народу.</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Для прикладу, проявами патріотизму є громадянський вчинок юних нахімовців, які під час перепідпорядкування Севастопольської військово-морської академ</w:t>
      </w:r>
      <w:proofErr w:type="gramStart"/>
      <w:r w:rsidRPr="00791915">
        <w:rPr>
          <w:rFonts w:ascii="Times New Roman" w:hAnsi="Times New Roman" w:cs="Times New Roman"/>
          <w:sz w:val="24"/>
          <w:szCs w:val="24"/>
        </w:rPr>
        <w:t>ії Р</w:t>
      </w:r>
      <w:proofErr w:type="gramEnd"/>
      <w:r w:rsidRPr="00791915">
        <w:rPr>
          <w:rFonts w:ascii="Times New Roman" w:hAnsi="Times New Roman" w:cs="Times New Roman"/>
          <w:sz w:val="24"/>
          <w:szCs w:val="24"/>
        </w:rPr>
        <w:t>осійській Федерації на знак протесту заспівали Державний Гімн України, поведінка учнів Української гімназії у м. Сімферополь. Безперечним прикладом патріотичного виховання є сучасні військові.</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Необхідно планувати виховну роботу так, щоб допомогти дитині визначити, чим саме її сі</w:t>
      </w:r>
      <w:proofErr w:type="gramStart"/>
      <w:r w:rsidRPr="00791915">
        <w:rPr>
          <w:rFonts w:ascii="Times New Roman" w:hAnsi="Times New Roman" w:cs="Times New Roman"/>
          <w:sz w:val="24"/>
          <w:szCs w:val="24"/>
        </w:rPr>
        <w:t>м'я</w:t>
      </w:r>
      <w:proofErr w:type="gramEnd"/>
      <w:r w:rsidRPr="00791915">
        <w:rPr>
          <w:rFonts w:ascii="Times New Roman" w:hAnsi="Times New Roman" w:cs="Times New Roman"/>
          <w:sz w:val="24"/>
          <w:szCs w:val="24"/>
        </w:rPr>
        <w:t>, школа, вулиця, місто найкращі. Чому наша  країна нам дорога. Давати дітям необхідно таку інформацію, що її діти здатні  зрозуміти і обговорити зі своїми друзями.</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Основним документом у сфері освітньої політики щодо патріотичного виховання </w:t>
      </w:r>
      <w:proofErr w:type="gramStart"/>
      <w:r w:rsidRPr="00791915">
        <w:rPr>
          <w:rFonts w:ascii="Times New Roman" w:hAnsi="Times New Roman" w:cs="Times New Roman"/>
          <w:sz w:val="24"/>
          <w:szCs w:val="24"/>
        </w:rPr>
        <w:t>п</w:t>
      </w:r>
      <w:proofErr w:type="gramEnd"/>
      <w:r w:rsidRPr="00791915">
        <w:rPr>
          <w:rFonts w:ascii="Times New Roman" w:hAnsi="Times New Roman" w:cs="Times New Roman"/>
          <w:sz w:val="24"/>
          <w:szCs w:val="24"/>
        </w:rPr>
        <w:t>ідростаючого покоління є Концепція національно-патріотичного виховання молоді, затверджена спільним наказом Міністерства у справах сім'ї, молоді та спорту, Міністерства оборони, Міністерства культури і туризму, Міністерства освіти і науки від 27.10.2009 № 3754/981/538/493.</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Зусилля педагогів мають бути спрямовані на реалізацію проектів  щодо виховання учнів у дусі патріотичного обов'язку, готовності до військової служби та захисту України, повазі до </w:t>
      </w:r>
      <w:proofErr w:type="gramStart"/>
      <w:r w:rsidRPr="00791915">
        <w:rPr>
          <w:rFonts w:ascii="Times New Roman" w:hAnsi="Times New Roman" w:cs="Times New Roman"/>
          <w:sz w:val="24"/>
          <w:szCs w:val="24"/>
        </w:rPr>
        <w:t>чинного</w:t>
      </w:r>
      <w:proofErr w:type="gramEnd"/>
      <w:r w:rsidRPr="00791915">
        <w:rPr>
          <w:rFonts w:ascii="Times New Roman" w:hAnsi="Times New Roman" w:cs="Times New Roman"/>
          <w:sz w:val="24"/>
          <w:szCs w:val="24"/>
        </w:rPr>
        <w:t xml:space="preserve"> законодавства та засад демократичної, правової держави.</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Крім того, </w:t>
      </w:r>
      <w:proofErr w:type="gramStart"/>
      <w:r w:rsidRPr="00791915">
        <w:rPr>
          <w:rFonts w:ascii="Times New Roman" w:hAnsi="Times New Roman" w:cs="Times New Roman"/>
          <w:sz w:val="24"/>
          <w:szCs w:val="24"/>
        </w:rPr>
        <w:t>п</w:t>
      </w:r>
      <w:proofErr w:type="gramEnd"/>
      <w:r w:rsidRPr="00791915">
        <w:rPr>
          <w:rFonts w:ascii="Times New Roman" w:hAnsi="Times New Roman" w:cs="Times New Roman"/>
          <w:sz w:val="24"/>
          <w:szCs w:val="24"/>
        </w:rPr>
        <w:t>ід час організації навчально-виховного процесу необхідно дотримуватись приписів наказу Міністерства  від 07.09.2000 № 439 "Про затвердження Рекомендацій щодо порядку використання державної символіки в навчальних закладах України".</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Одним із дієвих засобів національно-патріотичного виховання є проведення дитячих та молодіжних ігор у позаурочний час таких, як всеукраїнська дитячо-юнацька військово-патріотична гра "Сокі</w:t>
      </w:r>
      <w:proofErr w:type="gramStart"/>
      <w:r w:rsidRPr="00791915">
        <w:rPr>
          <w:rFonts w:ascii="Times New Roman" w:hAnsi="Times New Roman" w:cs="Times New Roman"/>
          <w:sz w:val="24"/>
          <w:szCs w:val="24"/>
        </w:rPr>
        <w:t>л</w:t>
      </w:r>
      <w:proofErr w:type="gramEnd"/>
      <w:r w:rsidRPr="00791915">
        <w:rPr>
          <w:rFonts w:ascii="Times New Roman" w:hAnsi="Times New Roman" w:cs="Times New Roman"/>
          <w:sz w:val="24"/>
          <w:szCs w:val="24"/>
        </w:rPr>
        <w:t>" ("Джура"), фізкультурно-оздоровчий патріотичний комплекс школярів України "Козацький гарт" тощо.</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Варто активізувати діяльність історичних клубів </w:t>
      </w:r>
      <w:proofErr w:type="gramStart"/>
      <w:r w:rsidRPr="00791915">
        <w:rPr>
          <w:rFonts w:ascii="Times New Roman" w:hAnsi="Times New Roman" w:cs="Times New Roman"/>
          <w:sz w:val="24"/>
          <w:szCs w:val="24"/>
        </w:rPr>
        <w:t>в</w:t>
      </w:r>
      <w:proofErr w:type="gramEnd"/>
      <w:r w:rsidRPr="00791915">
        <w:rPr>
          <w:rFonts w:ascii="Times New Roman" w:hAnsi="Times New Roman" w:cs="Times New Roman"/>
          <w:sz w:val="24"/>
          <w:szCs w:val="24"/>
        </w:rPr>
        <w:t xml:space="preserve"> школах, ліцеях, коледжах, де учні матимуть можливість глибше ознайомитись зі сторінками нашої історії, відчути самобутність та неповторність культури представників всіх націй, що становлять українську політичну націю.</w:t>
      </w:r>
    </w:p>
    <w:p w:rsidR="00791915" w:rsidRPr="00791915" w:rsidRDefault="00791915" w:rsidP="00791915">
      <w:pPr>
        <w:rPr>
          <w:rFonts w:ascii="Times New Roman" w:hAnsi="Times New Roman" w:cs="Times New Roman"/>
          <w:sz w:val="24"/>
          <w:szCs w:val="24"/>
        </w:rPr>
      </w:pPr>
      <w:proofErr w:type="gramStart"/>
      <w:r w:rsidRPr="00791915">
        <w:rPr>
          <w:rFonts w:ascii="Times New Roman" w:hAnsi="Times New Roman" w:cs="Times New Roman"/>
          <w:sz w:val="24"/>
          <w:szCs w:val="24"/>
        </w:rPr>
        <w:t>П</w:t>
      </w:r>
      <w:proofErr w:type="gramEnd"/>
      <w:r w:rsidRPr="00791915">
        <w:rPr>
          <w:rFonts w:ascii="Times New Roman" w:hAnsi="Times New Roman" w:cs="Times New Roman"/>
          <w:sz w:val="24"/>
          <w:szCs w:val="24"/>
        </w:rPr>
        <w:t>ід час проведення виховних заходів з молоддю доцільно використовувати навчальні дебати, що є важливим засобом розвитку в учнів критичного мислення та навичок аргументованого висловлювання.</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Особливої уваги потребують питання превентивного виховання, які передбачають впровадження  системи </w:t>
      </w:r>
      <w:proofErr w:type="gramStart"/>
      <w:r w:rsidRPr="00791915">
        <w:rPr>
          <w:rFonts w:ascii="Times New Roman" w:hAnsi="Times New Roman" w:cs="Times New Roman"/>
          <w:sz w:val="24"/>
          <w:szCs w:val="24"/>
        </w:rPr>
        <w:t>п</w:t>
      </w:r>
      <w:proofErr w:type="gramEnd"/>
      <w:r w:rsidRPr="00791915">
        <w:rPr>
          <w:rFonts w:ascii="Times New Roman" w:hAnsi="Times New Roman" w:cs="Times New Roman"/>
          <w:sz w:val="24"/>
          <w:szCs w:val="24"/>
        </w:rPr>
        <w:t>ідготовчих та профілактичних дій педагога, спрямованих на запобігання формуванню в учнів негативних звичок, рис характеру, проявів асоціальної поведінки.</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Проведений моніторинг стану кримінальних правопорушень </w:t>
      </w:r>
      <w:proofErr w:type="gramStart"/>
      <w:r w:rsidRPr="00791915">
        <w:rPr>
          <w:rFonts w:ascii="Times New Roman" w:hAnsi="Times New Roman" w:cs="Times New Roman"/>
          <w:sz w:val="24"/>
          <w:szCs w:val="24"/>
        </w:rPr>
        <w:t>св</w:t>
      </w:r>
      <w:proofErr w:type="gramEnd"/>
      <w:r w:rsidRPr="00791915">
        <w:rPr>
          <w:rFonts w:ascii="Times New Roman" w:hAnsi="Times New Roman" w:cs="Times New Roman"/>
          <w:sz w:val="24"/>
          <w:szCs w:val="24"/>
        </w:rPr>
        <w:t>ідчить про те, що превентивне виховання потребує удосконалення.</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lastRenderedPageBreak/>
        <w:t>Так, упродовж 6-и місяців 2014 року в Україні 3296 неповнолітніх вчинили кримінальні правопорушення (досудове розслідування за якими закінчено)</w:t>
      </w:r>
      <w:proofErr w:type="gramStart"/>
      <w:r w:rsidRPr="00791915">
        <w:rPr>
          <w:rFonts w:ascii="Times New Roman" w:hAnsi="Times New Roman" w:cs="Times New Roman"/>
          <w:sz w:val="24"/>
          <w:szCs w:val="24"/>
        </w:rPr>
        <w:t>.</w:t>
      </w:r>
      <w:proofErr w:type="gramEnd"/>
      <w:r w:rsidRPr="00791915">
        <w:rPr>
          <w:rFonts w:ascii="Times New Roman" w:hAnsi="Times New Roman" w:cs="Times New Roman"/>
          <w:sz w:val="24"/>
          <w:szCs w:val="24"/>
        </w:rPr>
        <w:t xml:space="preserve"> І</w:t>
      </w:r>
      <w:proofErr w:type="gramStart"/>
      <w:r w:rsidRPr="00791915">
        <w:rPr>
          <w:rFonts w:ascii="Times New Roman" w:hAnsi="Times New Roman" w:cs="Times New Roman"/>
          <w:sz w:val="24"/>
          <w:szCs w:val="24"/>
        </w:rPr>
        <w:t>з</w:t>
      </w:r>
      <w:proofErr w:type="gramEnd"/>
      <w:r w:rsidRPr="00791915">
        <w:rPr>
          <w:rFonts w:ascii="Times New Roman" w:hAnsi="Times New Roman" w:cs="Times New Roman"/>
          <w:sz w:val="24"/>
          <w:szCs w:val="24"/>
        </w:rPr>
        <w:t xml:space="preserve"> них: 1518 учнів загальноосвітніх навчальних закладів; 845 учнів професійно - технічних навчальних закладів.</w:t>
      </w:r>
      <w:r w:rsidRPr="00791915">
        <w:rPr>
          <w:rFonts w:ascii="Times New Roman" w:hAnsi="Times New Roman" w:cs="Times New Roman"/>
          <w:sz w:val="24"/>
          <w:szCs w:val="24"/>
        </w:rPr>
        <w:cr/>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Характерною ознакою криміногенної ситуації в </w:t>
      </w:r>
      <w:proofErr w:type="gramStart"/>
      <w:r w:rsidRPr="00791915">
        <w:rPr>
          <w:rFonts w:ascii="Times New Roman" w:hAnsi="Times New Roman" w:cs="Times New Roman"/>
          <w:sz w:val="24"/>
          <w:szCs w:val="24"/>
        </w:rPr>
        <w:t>п</w:t>
      </w:r>
      <w:proofErr w:type="gramEnd"/>
      <w:r w:rsidRPr="00791915">
        <w:rPr>
          <w:rFonts w:ascii="Times New Roman" w:hAnsi="Times New Roman" w:cs="Times New Roman"/>
          <w:sz w:val="24"/>
          <w:szCs w:val="24"/>
        </w:rPr>
        <w:t>ідлітковому середовищі є зміна її структури в бік зростання корисливих злочинів. Найпоширенішими злочинами залишаються крадіжки, тобто майнові злочини, які складають 60 %  від усіх злочинів, скоєних підлітками (статистичні дані в розрізі регіонів додаються).</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Виховання емоційної культури та конструктивної поведінки особистості є одним із ключових пунктів виховного процесу сучасної школи. Його актуальність обумовлена </w:t>
      </w:r>
      <w:proofErr w:type="gramStart"/>
      <w:r w:rsidRPr="00791915">
        <w:rPr>
          <w:rFonts w:ascii="Times New Roman" w:hAnsi="Times New Roman" w:cs="Times New Roman"/>
          <w:sz w:val="24"/>
          <w:szCs w:val="24"/>
        </w:rPr>
        <w:t>п</w:t>
      </w:r>
      <w:proofErr w:type="gramEnd"/>
      <w:r w:rsidRPr="00791915">
        <w:rPr>
          <w:rFonts w:ascii="Times New Roman" w:hAnsi="Times New Roman" w:cs="Times New Roman"/>
          <w:sz w:val="24"/>
          <w:szCs w:val="24"/>
        </w:rPr>
        <w:t>ідвищеним рівнем тривожності школярів. Проявляється це у стресі, тривозі, агресії, особистісних розладах. Існує необхідність вчити дітей толерантному ставленню одне до одного, проводити роботу з розвитку комунікативних  навичок спілкування.</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Необхідно також налагодити взаємодію з органами внутрішніх справ щодо ефективної </w:t>
      </w:r>
      <w:proofErr w:type="gramStart"/>
      <w:r w:rsidRPr="00791915">
        <w:rPr>
          <w:rFonts w:ascii="Times New Roman" w:hAnsi="Times New Roman" w:cs="Times New Roman"/>
          <w:sz w:val="24"/>
          <w:szCs w:val="24"/>
        </w:rPr>
        <w:t>проф</w:t>
      </w:r>
      <w:proofErr w:type="gramEnd"/>
      <w:r w:rsidRPr="00791915">
        <w:rPr>
          <w:rFonts w:ascii="Times New Roman" w:hAnsi="Times New Roman" w:cs="Times New Roman"/>
          <w:sz w:val="24"/>
          <w:szCs w:val="24"/>
        </w:rPr>
        <w:t>ілактики із застосуванням відновних практик для запобігання конфліктам та іншим негативним проявам учнів загальноосвітніх навчальних закладів.</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При плануванні превентивної роботи радимо взяти до уваги інформацію, яка характеризує  соціологічний портрет сучасної дитини.</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Так, упродовж 2009-2013 років Центром науково-освітніх інновацій та моніторингу м. Києва проведено ряд </w:t>
      </w:r>
      <w:proofErr w:type="gramStart"/>
      <w:r w:rsidRPr="00791915">
        <w:rPr>
          <w:rFonts w:ascii="Times New Roman" w:hAnsi="Times New Roman" w:cs="Times New Roman"/>
          <w:sz w:val="24"/>
          <w:szCs w:val="24"/>
        </w:rPr>
        <w:t>досл</w:t>
      </w:r>
      <w:proofErr w:type="gramEnd"/>
      <w:r w:rsidRPr="00791915">
        <w:rPr>
          <w:rFonts w:ascii="Times New Roman" w:hAnsi="Times New Roman" w:cs="Times New Roman"/>
          <w:sz w:val="24"/>
          <w:szCs w:val="24"/>
        </w:rPr>
        <w:t>іджень, у контексті яких вивчалися питання морально-духовного та етичного спрямування.</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Характерологічний портрет чотирнадцяти-п’ятнадцятирічних </w:t>
      </w:r>
      <w:proofErr w:type="gramStart"/>
      <w:r w:rsidRPr="00791915">
        <w:rPr>
          <w:rFonts w:ascii="Times New Roman" w:hAnsi="Times New Roman" w:cs="Times New Roman"/>
          <w:sz w:val="24"/>
          <w:szCs w:val="24"/>
        </w:rPr>
        <w:t>п</w:t>
      </w:r>
      <w:proofErr w:type="gramEnd"/>
      <w:r w:rsidRPr="00791915">
        <w:rPr>
          <w:rFonts w:ascii="Times New Roman" w:hAnsi="Times New Roman" w:cs="Times New Roman"/>
          <w:sz w:val="24"/>
          <w:szCs w:val="24"/>
        </w:rPr>
        <w:t>ідлітків визначився такою шкалою цінностей:</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чесність, правдивість (82%);</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почуття гумору (65%);</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повага до інших (58%) та доброта (57%).</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Найменш цінними рисами особистості сучасні </w:t>
      </w:r>
      <w:proofErr w:type="gramStart"/>
      <w:r w:rsidRPr="00791915">
        <w:rPr>
          <w:rFonts w:ascii="Times New Roman" w:hAnsi="Times New Roman" w:cs="Times New Roman"/>
          <w:sz w:val="24"/>
          <w:szCs w:val="24"/>
        </w:rPr>
        <w:t>п</w:t>
      </w:r>
      <w:proofErr w:type="gramEnd"/>
      <w:r w:rsidRPr="00791915">
        <w:rPr>
          <w:rFonts w:ascii="Times New Roman" w:hAnsi="Times New Roman" w:cs="Times New Roman"/>
          <w:sz w:val="24"/>
          <w:szCs w:val="24"/>
        </w:rPr>
        <w:t>ідлітки вважають гордість (5,3%), практичність (9,6%), самокритичність (10,4%) і толерантність (16,2%). Те, що толерантність підлі</w:t>
      </w:r>
      <w:proofErr w:type="gramStart"/>
      <w:r w:rsidRPr="00791915">
        <w:rPr>
          <w:rFonts w:ascii="Times New Roman" w:hAnsi="Times New Roman" w:cs="Times New Roman"/>
          <w:sz w:val="24"/>
          <w:szCs w:val="24"/>
        </w:rPr>
        <w:t>тки</w:t>
      </w:r>
      <w:proofErr w:type="gramEnd"/>
      <w:r w:rsidRPr="00791915">
        <w:rPr>
          <w:rFonts w:ascii="Times New Roman" w:hAnsi="Times New Roman" w:cs="Times New Roman"/>
          <w:sz w:val="24"/>
          <w:szCs w:val="24"/>
        </w:rPr>
        <w:t xml:space="preserve"> поставили на останнє місце, свідчить, що школа явно не доопрацьовує.</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Тривожним показником є те, що кожний п’ятий 14-15 - </w:t>
      </w:r>
      <w:proofErr w:type="gramStart"/>
      <w:r w:rsidRPr="00791915">
        <w:rPr>
          <w:rFonts w:ascii="Times New Roman" w:hAnsi="Times New Roman" w:cs="Times New Roman"/>
          <w:sz w:val="24"/>
          <w:szCs w:val="24"/>
        </w:rPr>
        <w:t>р</w:t>
      </w:r>
      <w:proofErr w:type="gramEnd"/>
      <w:r w:rsidRPr="00791915">
        <w:rPr>
          <w:rFonts w:ascii="Times New Roman" w:hAnsi="Times New Roman" w:cs="Times New Roman"/>
          <w:sz w:val="24"/>
          <w:szCs w:val="24"/>
        </w:rPr>
        <w:t>ічний респондент цінує в людях уміння досягти бажаного будь-якою ціною та виплутатися з будь-якої ситуації; 17 % опитаних вважають, що поводитися треба так, щоб насамперед було зручно їм.</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Зусилля педагогів мають бути спрямовані на формування в учнів </w:t>
      </w:r>
      <w:proofErr w:type="gramStart"/>
      <w:r w:rsidRPr="00791915">
        <w:rPr>
          <w:rFonts w:ascii="Times New Roman" w:hAnsi="Times New Roman" w:cs="Times New Roman"/>
          <w:sz w:val="24"/>
          <w:szCs w:val="24"/>
        </w:rPr>
        <w:t>в</w:t>
      </w:r>
      <w:proofErr w:type="gramEnd"/>
      <w:r w:rsidRPr="00791915">
        <w:rPr>
          <w:rFonts w:ascii="Times New Roman" w:hAnsi="Times New Roman" w:cs="Times New Roman"/>
          <w:sz w:val="24"/>
          <w:szCs w:val="24"/>
        </w:rPr>
        <w:t>ідповідальності, правомірності шляхів і засобів їх реалізації, моральних якостей, які б регулювали їхню поведінку.</w:t>
      </w: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Важливим в питаннях </w:t>
      </w:r>
      <w:proofErr w:type="gramStart"/>
      <w:r w:rsidRPr="00791915">
        <w:rPr>
          <w:rFonts w:ascii="Times New Roman" w:hAnsi="Times New Roman" w:cs="Times New Roman"/>
          <w:sz w:val="24"/>
          <w:szCs w:val="24"/>
        </w:rPr>
        <w:t>проф</w:t>
      </w:r>
      <w:proofErr w:type="gramEnd"/>
      <w:r w:rsidRPr="00791915">
        <w:rPr>
          <w:rFonts w:ascii="Times New Roman" w:hAnsi="Times New Roman" w:cs="Times New Roman"/>
          <w:sz w:val="24"/>
          <w:szCs w:val="24"/>
        </w:rPr>
        <w:t xml:space="preserve">ілактики дитячої жорстокості та насильства є проведення належного сімейного виховання, відродження сімейних цінностей, підвищення ваги виховної функції сім'ї та </w:t>
      </w:r>
      <w:proofErr w:type="gramStart"/>
      <w:r w:rsidRPr="00791915">
        <w:rPr>
          <w:rFonts w:ascii="Times New Roman" w:hAnsi="Times New Roman" w:cs="Times New Roman"/>
          <w:sz w:val="24"/>
          <w:szCs w:val="24"/>
        </w:rPr>
        <w:t>п</w:t>
      </w:r>
      <w:proofErr w:type="gramEnd"/>
      <w:r w:rsidRPr="00791915">
        <w:rPr>
          <w:rFonts w:ascii="Times New Roman" w:hAnsi="Times New Roman" w:cs="Times New Roman"/>
          <w:sz w:val="24"/>
          <w:szCs w:val="24"/>
        </w:rPr>
        <w:t>ідняття її авторитету, підготовка підростаючого покоління до дорослого, сімейного життя.</w:t>
      </w:r>
    </w:p>
    <w:p w:rsidR="00791915" w:rsidRPr="00791915" w:rsidRDefault="00791915" w:rsidP="00791915">
      <w:pPr>
        <w:rPr>
          <w:rFonts w:ascii="Times New Roman" w:hAnsi="Times New Roman" w:cs="Times New Roman"/>
          <w:sz w:val="24"/>
          <w:szCs w:val="24"/>
        </w:rPr>
      </w:pP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Орієнтація на сімейні цінності корелюється із результатами </w:t>
      </w:r>
      <w:proofErr w:type="gramStart"/>
      <w:r w:rsidRPr="00791915">
        <w:rPr>
          <w:rFonts w:ascii="Times New Roman" w:hAnsi="Times New Roman" w:cs="Times New Roman"/>
          <w:sz w:val="24"/>
          <w:szCs w:val="24"/>
        </w:rPr>
        <w:t>досл</w:t>
      </w:r>
      <w:proofErr w:type="gramEnd"/>
      <w:r w:rsidRPr="00791915">
        <w:rPr>
          <w:rFonts w:ascii="Times New Roman" w:hAnsi="Times New Roman" w:cs="Times New Roman"/>
          <w:sz w:val="24"/>
          <w:szCs w:val="24"/>
        </w:rPr>
        <w:t xml:space="preserve">ідження, проведеного у березні 2013 року Київським інститутом і проблем управління ім. Горшеніна: більшість молодих українців </w:t>
      </w:r>
      <w:r w:rsidRPr="00791915">
        <w:rPr>
          <w:rFonts w:ascii="Times New Roman" w:hAnsi="Times New Roman" w:cs="Times New Roman"/>
          <w:sz w:val="24"/>
          <w:szCs w:val="24"/>
        </w:rPr>
        <w:lastRenderedPageBreak/>
        <w:t xml:space="preserve">(65,3%) вважають сім'ю важливішою в житті, у порівнянні з кар'єрою. Цей факт є </w:t>
      </w:r>
      <w:proofErr w:type="gramStart"/>
      <w:r w:rsidRPr="00791915">
        <w:rPr>
          <w:rFonts w:ascii="Times New Roman" w:hAnsi="Times New Roman" w:cs="Times New Roman"/>
          <w:sz w:val="24"/>
          <w:szCs w:val="24"/>
        </w:rPr>
        <w:t>св</w:t>
      </w:r>
      <w:proofErr w:type="gramEnd"/>
      <w:r w:rsidRPr="00791915">
        <w:rPr>
          <w:rFonts w:ascii="Times New Roman" w:hAnsi="Times New Roman" w:cs="Times New Roman"/>
          <w:sz w:val="24"/>
          <w:szCs w:val="24"/>
        </w:rPr>
        <w:t>ідченням того, що попри глобалізацію сучасної цивілізації, українці ментально залишаються зорієнтованими на родинні цінності.</w:t>
      </w:r>
    </w:p>
    <w:p w:rsidR="00791915" w:rsidRPr="00791915" w:rsidRDefault="00791915" w:rsidP="00791915">
      <w:pPr>
        <w:rPr>
          <w:rFonts w:ascii="Times New Roman" w:hAnsi="Times New Roman" w:cs="Times New Roman"/>
          <w:sz w:val="24"/>
          <w:szCs w:val="24"/>
        </w:rPr>
      </w:pP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Актуальною є систематична й </w:t>
      </w:r>
      <w:proofErr w:type="gramStart"/>
      <w:r w:rsidRPr="00791915">
        <w:rPr>
          <w:rFonts w:ascii="Times New Roman" w:hAnsi="Times New Roman" w:cs="Times New Roman"/>
          <w:sz w:val="24"/>
          <w:szCs w:val="24"/>
        </w:rPr>
        <w:t>посл</w:t>
      </w:r>
      <w:proofErr w:type="gramEnd"/>
      <w:r w:rsidRPr="00791915">
        <w:rPr>
          <w:rFonts w:ascii="Times New Roman" w:hAnsi="Times New Roman" w:cs="Times New Roman"/>
          <w:sz w:val="24"/>
          <w:szCs w:val="24"/>
        </w:rPr>
        <w:t xml:space="preserve">ідовна педагогізація батьківської громадськості, оскільки члени сім’ї – це перші вихователі дитини. У навчально-виховному процесі необхідно враховувати, що вплив сім’ї на </w:t>
      </w:r>
      <w:proofErr w:type="gramStart"/>
      <w:r w:rsidRPr="00791915">
        <w:rPr>
          <w:rFonts w:ascii="Times New Roman" w:hAnsi="Times New Roman" w:cs="Times New Roman"/>
          <w:sz w:val="24"/>
          <w:szCs w:val="24"/>
        </w:rPr>
        <w:t>п</w:t>
      </w:r>
      <w:proofErr w:type="gramEnd"/>
      <w:r w:rsidRPr="00791915">
        <w:rPr>
          <w:rFonts w:ascii="Times New Roman" w:hAnsi="Times New Roman" w:cs="Times New Roman"/>
          <w:sz w:val="24"/>
          <w:szCs w:val="24"/>
        </w:rPr>
        <w:t>ідростаючу особистість залежить від багатьох факторів, а саме: склад сім’ї (повна – неповна, наявність членів старшого покоління); побутові умови; морально-психологічний клімат; соціальна орієнтація; загальна культура; забезпечення єдності вимог до дитини усіх членів сім’ї; характер спілкування батьків із дитиною; єдність сімейних інтересі</w:t>
      </w:r>
      <w:proofErr w:type="gramStart"/>
      <w:r w:rsidRPr="00791915">
        <w:rPr>
          <w:rFonts w:ascii="Times New Roman" w:hAnsi="Times New Roman" w:cs="Times New Roman"/>
          <w:sz w:val="24"/>
          <w:szCs w:val="24"/>
        </w:rPr>
        <w:t>в</w:t>
      </w:r>
      <w:proofErr w:type="gramEnd"/>
      <w:r w:rsidRPr="00791915">
        <w:rPr>
          <w:rFonts w:ascii="Times New Roman" w:hAnsi="Times New Roman" w:cs="Times New Roman"/>
          <w:sz w:val="24"/>
          <w:szCs w:val="24"/>
        </w:rPr>
        <w:t>.</w:t>
      </w:r>
    </w:p>
    <w:p w:rsidR="00791915" w:rsidRPr="00791915" w:rsidRDefault="00791915" w:rsidP="00791915">
      <w:pPr>
        <w:rPr>
          <w:rFonts w:ascii="Times New Roman" w:hAnsi="Times New Roman" w:cs="Times New Roman"/>
          <w:sz w:val="24"/>
          <w:szCs w:val="24"/>
        </w:rPr>
      </w:pPr>
    </w:p>
    <w:p w:rsidR="00791915" w:rsidRPr="00791915" w:rsidRDefault="00791915" w:rsidP="00791915">
      <w:pPr>
        <w:rPr>
          <w:rFonts w:ascii="Times New Roman" w:hAnsi="Times New Roman" w:cs="Times New Roman"/>
          <w:sz w:val="24"/>
          <w:szCs w:val="24"/>
        </w:rPr>
      </w:pPr>
      <w:proofErr w:type="gramStart"/>
      <w:r w:rsidRPr="00791915">
        <w:rPr>
          <w:rFonts w:ascii="Times New Roman" w:hAnsi="Times New Roman" w:cs="Times New Roman"/>
          <w:sz w:val="24"/>
          <w:szCs w:val="24"/>
        </w:rPr>
        <w:t>Ц</w:t>
      </w:r>
      <w:proofErr w:type="gramEnd"/>
      <w:r w:rsidRPr="00791915">
        <w:rPr>
          <w:rFonts w:ascii="Times New Roman" w:hAnsi="Times New Roman" w:cs="Times New Roman"/>
          <w:sz w:val="24"/>
          <w:szCs w:val="24"/>
        </w:rPr>
        <w:t>ілеспрямована робота має проводитися щонайменше у двох напрямах: педагогічна просвіта батьків з використанням сучасних форм і методів та активне залучення їх до виховної роботи; підготовка підростаючого покоління до дорослого, сімейного життя.</w:t>
      </w:r>
    </w:p>
    <w:p w:rsidR="00791915" w:rsidRPr="00791915" w:rsidRDefault="00791915" w:rsidP="00791915">
      <w:pPr>
        <w:rPr>
          <w:rFonts w:ascii="Times New Roman" w:hAnsi="Times New Roman" w:cs="Times New Roman"/>
          <w:sz w:val="24"/>
          <w:szCs w:val="24"/>
        </w:rPr>
      </w:pP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Вченою радою Інституту інноваційних технологій і змісту освіти МОН України схвалена Концепція сімейного виховання в системі освіти України "Щаслива родина" (протокол № 9 від 14 листопада 2012 року), що містить основні положення щодо </w:t>
      </w:r>
      <w:proofErr w:type="gramStart"/>
      <w:r w:rsidRPr="00791915">
        <w:rPr>
          <w:rFonts w:ascii="Times New Roman" w:hAnsi="Times New Roman" w:cs="Times New Roman"/>
          <w:sz w:val="24"/>
          <w:szCs w:val="24"/>
        </w:rPr>
        <w:t>п</w:t>
      </w:r>
      <w:proofErr w:type="gramEnd"/>
      <w:r w:rsidRPr="00791915">
        <w:rPr>
          <w:rFonts w:ascii="Times New Roman" w:hAnsi="Times New Roman" w:cs="Times New Roman"/>
          <w:sz w:val="24"/>
          <w:szCs w:val="24"/>
        </w:rPr>
        <w:t>ідготовки молоді до щасливого подружнього життя та формування відповідального батьківства. Документ також передбачає психолого-педагогічну просвіту батьків і їх активне залучення до роботи з дітьми в школі, створення сімейних клубі</w:t>
      </w:r>
      <w:proofErr w:type="gramStart"/>
      <w:r w:rsidRPr="00791915">
        <w:rPr>
          <w:rFonts w:ascii="Times New Roman" w:hAnsi="Times New Roman" w:cs="Times New Roman"/>
          <w:sz w:val="24"/>
          <w:szCs w:val="24"/>
        </w:rPr>
        <w:t>в</w:t>
      </w:r>
      <w:proofErr w:type="gramEnd"/>
      <w:r w:rsidRPr="00791915">
        <w:rPr>
          <w:rFonts w:ascii="Times New Roman" w:hAnsi="Times New Roman" w:cs="Times New Roman"/>
          <w:sz w:val="24"/>
          <w:szCs w:val="24"/>
        </w:rPr>
        <w:t>.</w:t>
      </w:r>
    </w:p>
    <w:p w:rsidR="00791915" w:rsidRPr="00791915" w:rsidRDefault="00791915" w:rsidP="00791915">
      <w:pPr>
        <w:rPr>
          <w:rFonts w:ascii="Times New Roman" w:hAnsi="Times New Roman" w:cs="Times New Roman"/>
          <w:sz w:val="24"/>
          <w:szCs w:val="24"/>
        </w:rPr>
      </w:pPr>
    </w:p>
    <w:p w:rsidR="00791915" w:rsidRPr="00791915" w:rsidRDefault="00791915" w:rsidP="00791915">
      <w:pPr>
        <w:rPr>
          <w:rFonts w:ascii="Times New Roman" w:hAnsi="Times New Roman" w:cs="Times New Roman"/>
          <w:sz w:val="24"/>
          <w:szCs w:val="24"/>
        </w:rPr>
      </w:pPr>
      <w:r w:rsidRPr="00791915">
        <w:rPr>
          <w:rFonts w:ascii="Times New Roman" w:hAnsi="Times New Roman" w:cs="Times New Roman"/>
          <w:sz w:val="24"/>
          <w:szCs w:val="24"/>
        </w:rPr>
        <w:t xml:space="preserve">Рекомендуємо впроваджувати у навчальних закладах програми </w:t>
      </w:r>
      <w:proofErr w:type="gramStart"/>
      <w:r w:rsidRPr="00791915">
        <w:rPr>
          <w:rFonts w:ascii="Times New Roman" w:hAnsi="Times New Roman" w:cs="Times New Roman"/>
          <w:sz w:val="24"/>
          <w:szCs w:val="24"/>
        </w:rPr>
        <w:t>п</w:t>
      </w:r>
      <w:proofErr w:type="gramEnd"/>
      <w:r w:rsidRPr="00791915">
        <w:rPr>
          <w:rFonts w:ascii="Times New Roman" w:hAnsi="Times New Roman" w:cs="Times New Roman"/>
          <w:sz w:val="24"/>
          <w:szCs w:val="24"/>
        </w:rPr>
        <w:t xml:space="preserve">ідготовки молоді до подружнього життя та формування відповідального батьківства. Зокрема, розроблено комплекс навчальних програм сімейного виховання "Сімейні цінності" для 8–9 класів (9, 17, 35, 70 годин), схвалений для використання </w:t>
      </w:r>
      <w:proofErr w:type="gramStart"/>
      <w:r w:rsidRPr="00791915">
        <w:rPr>
          <w:rFonts w:ascii="Times New Roman" w:hAnsi="Times New Roman" w:cs="Times New Roman"/>
          <w:sz w:val="24"/>
          <w:szCs w:val="24"/>
        </w:rPr>
        <w:t>у</w:t>
      </w:r>
      <w:proofErr w:type="gramEnd"/>
      <w:r w:rsidRPr="00791915">
        <w:rPr>
          <w:rFonts w:ascii="Times New Roman" w:hAnsi="Times New Roman" w:cs="Times New Roman"/>
          <w:sz w:val="24"/>
          <w:szCs w:val="24"/>
        </w:rPr>
        <w:t xml:space="preserve"> загальноосвітніх навчальних закладах (лист Інституту інноваційних технологій і змісту освіти МОН України від 03.07.2012 р. № 14.1/12-Г-156); навчально-методичний </w:t>
      </w:r>
      <w:proofErr w:type="gramStart"/>
      <w:r w:rsidRPr="00791915">
        <w:rPr>
          <w:rFonts w:ascii="Times New Roman" w:hAnsi="Times New Roman" w:cs="Times New Roman"/>
          <w:sz w:val="24"/>
          <w:szCs w:val="24"/>
        </w:rPr>
        <w:t>пос</w:t>
      </w:r>
      <w:proofErr w:type="gramEnd"/>
      <w:r w:rsidRPr="00791915">
        <w:rPr>
          <w:rFonts w:ascii="Times New Roman" w:hAnsi="Times New Roman" w:cs="Times New Roman"/>
          <w:sz w:val="24"/>
          <w:szCs w:val="24"/>
        </w:rPr>
        <w:t>ібник до навчальної програми "Сімейні цінності" (35 годин) для педагогічних працівників (лист Інституту інноваційних технологій і змісту освіти МОН України від 15.05.2013 р. № 14.1/12-Г-166). Методичні матеріали з цієї проблематики розміщено на офіційному сайті Інституту інноваційних технологій і змісту освіти (www.iitzo.gov.ua) у розділі "Навчально-методичне забезпечення виховної роботи".</w:t>
      </w:r>
    </w:p>
    <w:p w:rsidR="00791915" w:rsidRPr="00791915" w:rsidRDefault="00791915" w:rsidP="00791915">
      <w:pPr>
        <w:rPr>
          <w:rFonts w:ascii="Times New Roman" w:hAnsi="Times New Roman" w:cs="Times New Roman"/>
          <w:sz w:val="24"/>
          <w:szCs w:val="24"/>
        </w:rPr>
      </w:pPr>
    </w:p>
    <w:p w:rsidR="00106EFD" w:rsidRPr="00791915" w:rsidRDefault="00791915" w:rsidP="00791915">
      <w:pPr>
        <w:rPr>
          <w:rFonts w:ascii="Times New Roman" w:hAnsi="Times New Roman" w:cs="Times New Roman"/>
          <w:sz w:val="24"/>
          <w:szCs w:val="24"/>
        </w:rPr>
      </w:pPr>
      <w:proofErr w:type="gramStart"/>
      <w:r w:rsidRPr="00791915">
        <w:rPr>
          <w:rFonts w:ascii="Times New Roman" w:hAnsi="Times New Roman" w:cs="Times New Roman"/>
          <w:sz w:val="24"/>
          <w:szCs w:val="24"/>
        </w:rPr>
        <w:t>З</w:t>
      </w:r>
      <w:proofErr w:type="gramEnd"/>
      <w:r w:rsidRPr="00791915">
        <w:rPr>
          <w:rFonts w:ascii="Times New Roman" w:hAnsi="Times New Roman" w:cs="Times New Roman"/>
          <w:sz w:val="24"/>
          <w:szCs w:val="24"/>
        </w:rPr>
        <w:t xml:space="preserve"> огляду на ймовірність швидкоплинної зміни ситуації, навчальним закладам у взаємодії з органами державної влади, батьківською громадськістю,  неурядовими організаціями бути готовими гнучко реагувати на прояви тих чи інших тенденцій, застосовувати сучасні інформаційні та інші технології задля надання психологічної та педагогічної допомоги дітям та їх батькам.</w:t>
      </w:r>
    </w:p>
    <w:sectPr w:rsidR="00106EFD" w:rsidRPr="00791915" w:rsidSect="00791915">
      <w:pgSz w:w="11906" w:h="16838"/>
      <w:pgMar w:top="567"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useFELayout/>
  </w:compat>
  <w:rsids>
    <w:rsidRoot w:val="00791915"/>
    <w:rsid w:val="00106EFD"/>
    <w:rsid w:val="00791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2162</Words>
  <Characters>12329</Characters>
  <Application>Microsoft Office Word</Application>
  <DocSecurity>0</DocSecurity>
  <Lines>102</Lines>
  <Paragraphs>28</Paragraphs>
  <ScaleCrop>false</ScaleCrop>
  <Company/>
  <LinksUpToDate>false</LinksUpToDate>
  <CharactersWithSpaces>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3</cp:revision>
  <dcterms:created xsi:type="dcterms:W3CDTF">2014-07-30T08:23:00Z</dcterms:created>
  <dcterms:modified xsi:type="dcterms:W3CDTF">2014-07-30T08:25:00Z</dcterms:modified>
</cp:coreProperties>
</file>